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10" w:rsidRDefault="007D4010" w:rsidP="004803EF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221292" cy="371440"/>
            <wp:effectExtent l="19050" t="0" r="0" b="0"/>
            <wp:docPr id="1" name="Рисунок 1" descr="C:\Users\IgoshinaEV\Pictures\для универсальных баннеров\Лого в строчку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C9F" w:rsidRPr="00FB64C4" w:rsidRDefault="00B33C9F" w:rsidP="007D401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Личный кабинет правообладателя доступен каждому</w:t>
      </w:r>
    </w:p>
    <w:p w:rsidR="004803EF" w:rsidRPr="007D4010" w:rsidRDefault="004803EF" w:rsidP="007D4010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7D4010" w:rsidRPr="00FB64C4" w:rsidRDefault="007D4010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Кадастровая палата Пензенской области напоминает жителям области о возможностях</w:t>
      </w:r>
      <w:r w:rsidR="00B417E2"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 xml:space="preserve"> </w:t>
      </w:r>
      <w:r w:rsidR="00FB64C4"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 xml:space="preserve">электронного </w:t>
      </w:r>
      <w:r w:rsidR="00B417E2"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 xml:space="preserve">сервиса «Личный кабинет правообладателя». </w:t>
      </w:r>
      <w:r w:rsidR="00FB64C4"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Данный сервис</w:t>
      </w:r>
      <w:r w:rsid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, функциональные возможности которого постоянно совершенствуются,</w:t>
      </w:r>
      <w:r w:rsidR="00FB64C4" w:rsidRPr="00FB64C4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 xml:space="preserve"> существенно экономит время граждан и предоставляет актуальную информацию по объектам недвижимости.</w:t>
      </w:r>
    </w:p>
    <w:p w:rsidR="00FB64C4" w:rsidRPr="007D4010" w:rsidRDefault="00FB64C4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:rsidR="00B33C9F" w:rsidRPr="007D4010" w:rsidRDefault="004803EF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Электронный сервис «Личный кабинет правообладателя» доступен на </w:t>
      </w:r>
      <w:hyperlink r:id="rId5" w:history="1">
        <w:r w:rsidRPr="007D4010">
          <w:rPr>
            <w:rStyle w:val="a3"/>
            <w:rFonts w:ascii="Times New Roman" w:hAnsi="Times New Roman" w:cs="Times New Roman"/>
            <w:sz w:val="28"/>
            <w:szCs w:val="24"/>
            <w:shd w:val="clear" w:color="auto" w:fill="FFFFFF"/>
          </w:rPr>
          <w:t>сайте Росреестра</w:t>
        </w:r>
      </w:hyperlink>
      <w:r w:rsidR="000238A7"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как для физических, так и для юридических лиц</w:t>
      </w: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. </w:t>
      </w:r>
      <w:r w:rsidR="00E57CFE"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Для входа в «Личный кабинет правообладателя» необходимо </w:t>
      </w:r>
      <w:r w:rsidR="000238A7"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лишь иметь регистрацию</w:t>
      </w:r>
      <w:r w:rsidR="00E57CFE"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на </w:t>
      </w:r>
      <w:hyperlink r:id="rId6" w:history="1">
        <w:r w:rsidR="000238A7" w:rsidRPr="007D4010">
          <w:rPr>
            <w:rStyle w:val="a3"/>
            <w:rFonts w:ascii="Times New Roman" w:hAnsi="Times New Roman" w:cs="Times New Roman"/>
            <w:sz w:val="28"/>
            <w:szCs w:val="24"/>
            <w:shd w:val="clear" w:color="auto" w:fill="FFFFFF"/>
          </w:rPr>
          <w:t>П</w:t>
        </w:r>
        <w:r w:rsidR="00E57CFE" w:rsidRPr="007D4010">
          <w:rPr>
            <w:rStyle w:val="a3"/>
            <w:rFonts w:ascii="Times New Roman" w:hAnsi="Times New Roman" w:cs="Times New Roman"/>
            <w:sz w:val="28"/>
            <w:szCs w:val="24"/>
            <w:shd w:val="clear" w:color="auto" w:fill="FFFFFF"/>
          </w:rPr>
          <w:t>ортале государственных услуг</w:t>
        </w:r>
      </w:hyperlink>
      <w:r w:rsidR="000238A7"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, что позволяет избежать дополнительной процедуры регистрации и сделать получение государственных услуг максимально комфортным. 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Использование личного кабинета предоставляет возможность получать правообладателю следующую информацию о принадлежащих ему объектах недвижимости: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- кадастровый номер объекта</w:t>
      </w:r>
      <w:r w:rsidR="00FB64C4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недвижимости</w:t>
      </w: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;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- адрес;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- площадь;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- кадастровая стоимость;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- сведения о правах, ограничениях и обременениях.</w:t>
      </w:r>
    </w:p>
    <w:p w:rsidR="000238A7" w:rsidRPr="007D4010" w:rsidRDefault="000238A7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Данную информацию можно получить в разделе «Мои объекты». </w:t>
      </w:r>
    </w:p>
    <w:p w:rsidR="008F4DD8" w:rsidRPr="007D4010" w:rsidRDefault="008F4DD8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Также основной возможностью является оперативное информирование правообладателя об изменениях характеристик объекта недвижимости, об ограничении (обременении) прав на объект недвижимости или о наложении и снятии ареста на недвижимое имущество. Получение подобных уведомлений позволяет гражданину контролировать любые действия со своей недвижимостью и предотвращать незаконные действия с ней.</w:t>
      </w:r>
    </w:p>
    <w:p w:rsidR="007D4010" w:rsidRPr="007D4010" w:rsidRDefault="007D4010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Немаловажным является и наличие такого раздела личного кабинета, как «Услуги и сервис». Используя данный раздел, правообладатель может подавать заявления на кадастровый учет и (или) регистрацию права, а также запрашивать сведения из Единого </w:t>
      </w: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lastRenderedPageBreak/>
        <w:t xml:space="preserve">государственного реестра недвижимости (ЕГРН). Отслеживать статус исполнения государственной услуги гражданин может в разделе «Мои заявки». </w:t>
      </w:r>
    </w:p>
    <w:p w:rsidR="003A6C9A" w:rsidRPr="007D4010" w:rsidRDefault="007D4010" w:rsidP="007D40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Для получения более подробной информации можно обратиться по адресу: </w:t>
      </w:r>
      <w:r w:rsidRPr="007D401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br/>
        <w:t>г. Пенза, ул. Пушкина, 169 или задать вопросы по единому справочному номеру: 8 (8412) 258-248.</w:t>
      </w:r>
    </w:p>
    <w:sectPr w:rsidR="003A6C9A" w:rsidRPr="007D4010" w:rsidSect="007D4010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C9F"/>
    <w:rsid w:val="000238A7"/>
    <w:rsid w:val="003A6C9A"/>
    <w:rsid w:val="004803EF"/>
    <w:rsid w:val="005A1D93"/>
    <w:rsid w:val="007D4010"/>
    <w:rsid w:val="008F4DD8"/>
    <w:rsid w:val="00B33C9F"/>
    <w:rsid w:val="00B417E2"/>
    <w:rsid w:val="00E57CFE"/>
    <w:rsid w:val="00F732C7"/>
    <w:rsid w:val="00FB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9A"/>
  </w:style>
  <w:style w:type="paragraph" w:styleId="3">
    <w:name w:val="heading 3"/>
    <w:basedOn w:val="a"/>
    <w:link w:val="30"/>
    <w:uiPriority w:val="9"/>
    <w:qFormat/>
    <w:rsid w:val="00E57C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3C9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57C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dcterms:created xsi:type="dcterms:W3CDTF">2019-09-25T07:11:00Z</dcterms:created>
  <dcterms:modified xsi:type="dcterms:W3CDTF">2019-09-25T07:11:00Z</dcterms:modified>
</cp:coreProperties>
</file>